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D61" w:rsidRPr="006E3D61" w:rsidRDefault="006E3D61" w:rsidP="006E3D61">
      <w:pPr>
        <w:pStyle w:val="Kop3"/>
        <w:rPr>
          <w:color w:val="ED7D31" w:themeColor="accent2"/>
        </w:rPr>
      </w:pPr>
      <w:r w:rsidRPr="006E3D61">
        <w:rPr>
          <w:color w:val="ED7D31" w:themeColor="accent2"/>
        </w:rPr>
        <w:t>Doel</w:t>
      </w:r>
    </w:p>
    <w:p w:rsidR="006E3D61" w:rsidRDefault="006E3D61" w:rsidP="006E3D61">
      <w:r>
        <w:rPr>
          <w:rFonts w:ascii="Arial" w:hAnsi="Arial" w:cs="Arial"/>
          <w:color w:val="878787"/>
          <w:sz w:val="21"/>
          <w:szCs w:val="21"/>
          <w:shd w:val="clear" w:color="auto" w:fill="FFFFFF"/>
        </w:rPr>
        <w:t>Slachtoffers van seksueel misbruik praten niet gemakkelijk over wat hen is overkomen. Dat geldt zeker voor mensen met een verstandelijke beperking. Vaak laten ze in hun omgeving, in gedrag zien dat er iets mis is met hen. Er wordt door de omgeving vaak wel gedacht aan seksueel misbruik, maar er wordt niet altijd wat mee gedaan. Om te voorkomen dat de omgeving dit gedrag of andere signalen niet oppakt, is de module ‘Diagnostiek bij seksueel misbruik van mensen met een verstandelijke bepe</w:t>
      </w:r>
      <w:bookmarkStart w:id="0" w:name="_GoBack"/>
      <w:bookmarkEnd w:id="0"/>
      <w:r>
        <w:rPr>
          <w:rFonts w:ascii="Arial" w:hAnsi="Arial" w:cs="Arial"/>
          <w:color w:val="878787"/>
          <w:sz w:val="21"/>
          <w:szCs w:val="21"/>
          <w:shd w:val="clear" w:color="auto" w:fill="FFFFFF"/>
        </w:rPr>
        <w:t>rking’ ontwikkeld. In deze module wordt ingegaan op de werkwijze en instrumenten die ingezet kunnen worden bij seksueel misbruik van mensen met een verstandelijke beperking</w:t>
      </w:r>
    </w:p>
    <w:p w:rsidR="006E3D61" w:rsidRPr="00EF7F1B" w:rsidRDefault="006E3D61" w:rsidP="006E3D61">
      <w:pPr>
        <w:pStyle w:val="Kop3"/>
        <w:rPr>
          <w:color w:val="ED7D31" w:themeColor="accent2"/>
        </w:rPr>
      </w:pPr>
      <w:r>
        <w:rPr>
          <w:color w:val="ED7D31" w:themeColor="accent2"/>
        </w:rPr>
        <w:t>Planning</w:t>
      </w:r>
    </w:p>
    <w:p w:rsidR="006E3D61" w:rsidRPr="003D32AE" w:rsidRDefault="006E3D61" w:rsidP="006E3D61">
      <w:pPr>
        <w:spacing w:after="0"/>
        <w:rPr>
          <w:color w:val="808080"/>
        </w:rPr>
      </w:pPr>
      <w:r w:rsidRPr="003D32AE">
        <w:rPr>
          <w:color w:val="808080"/>
        </w:rPr>
        <w:t>Check hieronder de planning van de module. Wijzigingen in data, docenten of onderwerpen vernemen wij graag.</w:t>
      </w:r>
    </w:p>
    <w:p w:rsidR="006E3D61" w:rsidRDefault="006E3D61" w:rsidP="006E3D61">
      <w:pPr>
        <w:spacing w:after="0"/>
        <w:rPr>
          <w:rFonts w:ascii="Arial" w:hAnsi="Arial" w:cs="Arial"/>
          <w:color w:val="808080" w:themeColor="background1" w:themeShade="80"/>
          <w:sz w:val="21"/>
          <w:szCs w:val="21"/>
        </w:rPr>
      </w:pPr>
    </w:p>
    <w:tbl>
      <w:tblPr>
        <w:tblStyle w:val="Rastertabel4-Accent21"/>
        <w:tblW w:w="9776" w:type="dxa"/>
        <w:tblLayout w:type="fixed"/>
        <w:tblLook w:val="06A0" w:firstRow="1" w:lastRow="0" w:firstColumn="1" w:lastColumn="0" w:noHBand="1" w:noVBand="1"/>
      </w:tblPr>
      <w:tblGrid>
        <w:gridCol w:w="1395"/>
        <w:gridCol w:w="1152"/>
        <w:gridCol w:w="1980"/>
        <w:gridCol w:w="2698"/>
        <w:gridCol w:w="2551"/>
      </w:tblGrid>
      <w:tr w:rsidR="006E3D61" w:rsidRPr="004271D8" w:rsidTr="00E631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dxa"/>
          </w:tcPr>
          <w:p w:rsidR="006E3D61" w:rsidRPr="004271D8" w:rsidRDefault="006E3D61" w:rsidP="00E6315F">
            <w:pPr>
              <w:rPr>
                <w:rFonts w:ascii="Arial" w:hAnsi="Arial" w:cs="Arial"/>
                <w:sz w:val="21"/>
                <w:szCs w:val="21"/>
              </w:rPr>
            </w:pPr>
            <w:r>
              <w:rPr>
                <w:rFonts w:ascii="Arial" w:hAnsi="Arial" w:cs="Arial"/>
                <w:sz w:val="21"/>
                <w:szCs w:val="21"/>
              </w:rPr>
              <w:t>Ontmoeting</w:t>
            </w:r>
          </w:p>
        </w:tc>
        <w:tc>
          <w:tcPr>
            <w:tcW w:w="1152" w:type="dxa"/>
          </w:tcPr>
          <w:p w:rsidR="006E3D61" w:rsidRPr="004271D8" w:rsidRDefault="006E3D61" w:rsidP="00E6315F">
            <w:pPr>
              <w:cnfStyle w:val="100000000000" w:firstRow="1"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Datum</w:t>
            </w:r>
          </w:p>
        </w:tc>
        <w:tc>
          <w:tcPr>
            <w:tcW w:w="1980" w:type="dxa"/>
          </w:tcPr>
          <w:p w:rsidR="006E3D61" w:rsidRPr="004271D8" w:rsidRDefault="006E3D61" w:rsidP="00E6315F">
            <w:pPr>
              <w:cnfStyle w:val="100000000000" w:firstRow="1"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Tijd</w:t>
            </w:r>
          </w:p>
        </w:tc>
        <w:tc>
          <w:tcPr>
            <w:tcW w:w="2698" w:type="dxa"/>
          </w:tcPr>
          <w:p w:rsidR="006E3D61" w:rsidRPr="004271D8" w:rsidRDefault="006E3D61" w:rsidP="00E6315F">
            <w:pPr>
              <w:cnfStyle w:val="100000000000" w:firstRow="1"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Onderwerp</w:t>
            </w:r>
          </w:p>
        </w:tc>
        <w:tc>
          <w:tcPr>
            <w:tcW w:w="2551" w:type="dxa"/>
          </w:tcPr>
          <w:p w:rsidR="006E3D61" w:rsidRDefault="006E3D61" w:rsidP="00E6315F">
            <w:pPr>
              <w:cnfStyle w:val="100000000000" w:firstRow="1"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Docent(en)</w:t>
            </w:r>
          </w:p>
        </w:tc>
      </w:tr>
      <w:tr w:rsidR="006E3D61" w:rsidRPr="004271D8" w:rsidTr="00E6315F">
        <w:tc>
          <w:tcPr>
            <w:cnfStyle w:val="001000000000" w:firstRow="0" w:lastRow="0" w:firstColumn="1" w:lastColumn="0" w:oddVBand="0" w:evenVBand="0" w:oddHBand="0" w:evenHBand="0" w:firstRowFirstColumn="0" w:firstRowLastColumn="0" w:lastRowFirstColumn="0" w:lastRowLastColumn="0"/>
            <w:tcW w:w="1395" w:type="dxa"/>
          </w:tcPr>
          <w:p w:rsidR="006E3D61" w:rsidRPr="004271D8" w:rsidRDefault="006E3D61" w:rsidP="00E6315F">
            <w:pPr>
              <w:rPr>
                <w:rFonts w:ascii="Arial" w:hAnsi="Arial" w:cs="Arial"/>
                <w:color w:val="808080" w:themeColor="background1" w:themeShade="80"/>
                <w:sz w:val="21"/>
                <w:szCs w:val="21"/>
              </w:rPr>
            </w:pPr>
          </w:p>
        </w:tc>
        <w:tc>
          <w:tcPr>
            <w:tcW w:w="1152" w:type="dxa"/>
          </w:tcPr>
          <w:p w:rsidR="006E3D61" w:rsidRPr="004271D8" w:rsidRDefault="006E3D61" w:rsidP="00E6315F">
            <w:pPr>
              <w:tabs>
                <w:tab w:val="left" w:pos="7800"/>
              </w:tabs>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1"/>
                <w:szCs w:val="21"/>
              </w:rPr>
            </w:pPr>
            <w:r>
              <w:rPr>
                <w:rFonts w:ascii="Arial" w:hAnsi="Arial" w:cs="Arial"/>
                <w:color w:val="808080" w:themeColor="background1" w:themeShade="80"/>
                <w:sz w:val="21"/>
                <w:szCs w:val="21"/>
              </w:rPr>
              <w:t>Vanaf 1 maand voorafgaand aan 1 juli</w:t>
            </w:r>
          </w:p>
        </w:tc>
        <w:tc>
          <w:tcPr>
            <w:tcW w:w="1980" w:type="dxa"/>
          </w:tcPr>
          <w:p w:rsidR="006E3D61" w:rsidRPr="003D32AE" w:rsidRDefault="006E3D61" w:rsidP="00E6315F">
            <w:pPr>
              <w:spacing w:line="259" w:lineRule="auto"/>
              <w:cnfStyle w:val="000000000000" w:firstRow="0" w:lastRow="0" w:firstColumn="0" w:lastColumn="0" w:oddVBand="0" w:evenVBand="0" w:oddHBand="0" w:evenHBand="0" w:firstRowFirstColumn="0" w:firstRowLastColumn="0" w:lastRowFirstColumn="0" w:lastRowLastColumn="0"/>
              <w:rPr>
                <w:color w:val="808080"/>
              </w:rPr>
            </w:pPr>
            <w:r>
              <w:rPr>
                <w:color w:val="808080"/>
              </w:rPr>
              <w:t xml:space="preserve">6 uur online </w:t>
            </w:r>
          </w:p>
        </w:tc>
        <w:tc>
          <w:tcPr>
            <w:tcW w:w="2698" w:type="dxa"/>
          </w:tcPr>
          <w:p w:rsidR="006E3D61" w:rsidRDefault="006E3D61" w:rsidP="00E6315F">
            <w:pPr>
              <w:pStyle w:val="Normaalweb"/>
              <w:shd w:val="clear" w:color="auto" w:fill="FFFFFF"/>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878787"/>
                <w:sz w:val="21"/>
                <w:szCs w:val="21"/>
              </w:rPr>
            </w:pPr>
            <w:r>
              <w:rPr>
                <w:rFonts w:ascii="Arial" w:hAnsi="Arial" w:cs="Arial"/>
                <w:color w:val="878787"/>
                <w:sz w:val="22"/>
                <w:szCs w:val="22"/>
              </w:rPr>
              <w:t>Online opdrachten gerelateerd aan thema’s</w:t>
            </w:r>
            <w:r>
              <w:rPr>
                <w:rStyle w:val="apple-converted-space"/>
                <w:rFonts w:ascii="Arial" w:hAnsi="Arial" w:cs="Arial"/>
                <w:color w:val="878787"/>
                <w:sz w:val="22"/>
                <w:szCs w:val="22"/>
              </w:rPr>
              <w:t> </w:t>
            </w:r>
          </w:p>
          <w:p w:rsidR="006E3D61" w:rsidRDefault="006E3D61" w:rsidP="00E6315F">
            <w:pPr>
              <w:pStyle w:val="Norma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878787"/>
                <w:sz w:val="21"/>
                <w:szCs w:val="21"/>
              </w:rPr>
            </w:pPr>
            <w:r>
              <w:rPr>
                <w:rFonts w:ascii="Arial" w:hAnsi="Arial" w:cs="Arial"/>
                <w:color w:val="878787"/>
                <w:sz w:val="21"/>
                <w:szCs w:val="21"/>
              </w:rPr>
              <w:t>-</w:t>
            </w:r>
            <w:r>
              <w:rPr>
                <w:color w:val="878787"/>
                <w:sz w:val="14"/>
                <w:szCs w:val="14"/>
              </w:rPr>
              <w:t>         </w:t>
            </w:r>
            <w:r>
              <w:rPr>
                <w:rStyle w:val="apple-converted-space"/>
                <w:color w:val="878787"/>
                <w:sz w:val="14"/>
                <w:szCs w:val="14"/>
              </w:rPr>
              <w:t> </w:t>
            </w:r>
            <w:r>
              <w:rPr>
                <w:rFonts w:ascii="Arial" w:hAnsi="Arial" w:cs="Arial"/>
                <w:color w:val="878787"/>
                <w:sz w:val="22"/>
                <w:szCs w:val="22"/>
              </w:rPr>
              <w:t>definitie seksueel misbruik vanuit de hulpverlening en justitie</w:t>
            </w:r>
          </w:p>
          <w:p w:rsidR="006E3D61" w:rsidRDefault="006E3D61" w:rsidP="00E6315F">
            <w:pPr>
              <w:pStyle w:val="Norma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878787"/>
                <w:sz w:val="21"/>
                <w:szCs w:val="21"/>
              </w:rPr>
            </w:pPr>
            <w:r>
              <w:rPr>
                <w:rFonts w:ascii="Arial" w:hAnsi="Arial" w:cs="Arial"/>
                <w:color w:val="878787"/>
                <w:sz w:val="21"/>
                <w:szCs w:val="21"/>
              </w:rPr>
              <w:t>-</w:t>
            </w:r>
            <w:r>
              <w:rPr>
                <w:color w:val="878787"/>
                <w:sz w:val="14"/>
                <w:szCs w:val="14"/>
              </w:rPr>
              <w:t>         </w:t>
            </w:r>
            <w:r>
              <w:rPr>
                <w:rStyle w:val="apple-converted-space"/>
                <w:color w:val="878787"/>
                <w:sz w:val="14"/>
                <w:szCs w:val="14"/>
              </w:rPr>
              <w:t> </w:t>
            </w:r>
            <w:r>
              <w:rPr>
                <w:rFonts w:ascii="Arial" w:hAnsi="Arial" w:cs="Arial"/>
                <w:color w:val="878787"/>
                <w:sz w:val="22"/>
                <w:szCs w:val="22"/>
              </w:rPr>
              <w:t>signaleren van seksueel misbruik</w:t>
            </w:r>
          </w:p>
          <w:p w:rsidR="006E3D61" w:rsidRDefault="006E3D61" w:rsidP="00E6315F">
            <w:pPr>
              <w:pStyle w:val="Norma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878787"/>
                <w:sz w:val="21"/>
                <w:szCs w:val="21"/>
              </w:rPr>
            </w:pPr>
            <w:r>
              <w:rPr>
                <w:rFonts w:ascii="Arial" w:hAnsi="Arial" w:cs="Arial"/>
                <w:color w:val="878787"/>
                <w:sz w:val="21"/>
                <w:szCs w:val="21"/>
              </w:rPr>
              <w:t>-</w:t>
            </w:r>
            <w:r>
              <w:rPr>
                <w:color w:val="878787"/>
                <w:sz w:val="14"/>
                <w:szCs w:val="14"/>
              </w:rPr>
              <w:t>         </w:t>
            </w:r>
            <w:r>
              <w:rPr>
                <w:rStyle w:val="apple-converted-space"/>
                <w:color w:val="878787"/>
                <w:sz w:val="14"/>
                <w:szCs w:val="14"/>
              </w:rPr>
              <w:t> </w:t>
            </w:r>
            <w:r>
              <w:rPr>
                <w:rFonts w:ascii="Arial" w:hAnsi="Arial" w:cs="Arial"/>
                <w:color w:val="878787"/>
                <w:sz w:val="22"/>
                <w:szCs w:val="22"/>
              </w:rPr>
              <w:t>Diagnostische instrumenten bij seksueel misbruik</w:t>
            </w:r>
          </w:p>
          <w:p w:rsidR="006E3D61" w:rsidRPr="00120197" w:rsidRDefault="006E3D61" w:rsidP="00E6315F">
            <w:pPr>
              <w:pStyle w:val="Norma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878787"/>
                <w:sz w:val="21"/>
                <w:szCs w:val="21"/>
              </w:rPr>
            </w:pPr>
            <w:r>
              <w:rPr>
                <w:rFonts w:ascii="Arial" w:hAnsi="Arial" w:cs="Arial"/>
                <w:color w:val="878787"/>
                <w:sz w:val="21"/>
                <w:szCs w:val="21"/>
              </w:rPr>
              <w:t>-</w:t>
            </w:r>
            <w:r>
              <w:rPr>
                <w:color w:val="878787"/>
                <w:sz w:val="14"/>
                <w:szCs w:val="14"/>
              </w:rPr>
              <w:t>         </w:t>
            </w:r>
            <w:r>
              <w:rPr>
                <w:rStyle w:val="apple-converted-space"/>
                <w:color w:val="878787"/>
                <w:sz w:val="14"/>
                <w:szCs w:val="14"/>
              </w:rPr>
              <w:t> </w:t>
            </w:r>
            <w:r>
              <w:rPr>
                <w:rFonts w:ascii="Arial" w:hAnsi="Arial" w:cs="Arial"/>
                <w:color w:val="878787"/>
                <w:sz w:val="22"/>
                <w:szCs w:val="22"/>
              </w:rPr>
              <w:t>Post-traumatische stress stoornis</w:t>
            </w:r>
          </w:p>
        </w:tc>
        <w:tc>
          <w:tcPr>
            <w:tcW w:w="2551" w:type="dxa"/>
          </w:tcPr>
          <w:p w:rsidR="006E3D61" w:rsidRDefault="006E3D61" w:rsidP="00E6315F">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1"/>
                <w:szCs w:val="21"/>
              </w:rPr>
            </w:pPr>
            <w:r>
              <w:rPr>
                <w:rFonts w:ascii="Arial" w:hAnsi="Arial" w:cs="Arial"/>
                <w:color w:val="808080" w:themeColor="background1" w:themeShade="80"/>
                <w:sz w:val="21"/>
                <w:szCs w:val="21"/>
              </w:rPr>
              <w:t xml:space="preserve">Marije </w:t>
            </w:r>
            <w:proofErr w:type="spellStart"/>
            <w:r>
              <w:rPr>
                <w:rFonts w:ascii="Arial" w:hAnsi="Arial" w:cs="Arial"/>
                <w:color w:val="808080" w:themeColor="background1" w:themeShade="80"/>
                <w:sz w:val="21"/>
                <w:szCs w:val="21"/>
              </w:rPr>
              <w:t>Schuitemaker</w:t>
            </w:r>
            <w:proofErr w:type="spellEnd"/>
            <w:r>
              <w:rPr>
                <w:rFonts w:ascii="Arial" w:hAnsi="Arial" w:cs="Arial"/>
                <w:color w:val="808080" w:themeColor="background1" w:themeShade="80"/>
                <w:sz w:val="21"/>
                <w:szCs w:val="21"/>
              </w:rPr>
              <w:t xml:space="preserve"> &amp;</w:t>
            </w:r>
          </w:p>
          <w:p w:rsidR="006E3D61" w:rsidRPr="004271D8" w:rsidRDefault="006E3D61" w:rsidP="00E6315F">
            <w:pPr>
              <w:tabs>
                <w:tab w:val="left" w:pos="7800"/>
              </w:tabs>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1"/>
                <w:szCs w:val="21"/>
              </w:rPr>
            </w:pPr>
            <w:r>
              <w:rPr>
                <w:rFonts w:ascii="Arial" w:hAnsi="Arial" w:cs="Arial"/>
                <w:color w:val="808080" w:themeColor="background1" w:themeShade="80"/>
                <w:sz w:val="21"/>
                <w:szCs w:val="21"/>
              </w:rPr>
              <w:t>Kim van den Bogaard</w:t>
            </w:r>
          </w:p>
        </w:tc>
      </w:tr>
      <w:tr w:rsidR="006E3D61" w:rsidRPr="004271D8" w:rsidTr="00E6315F">
        <w:tc>
          <w:tcPr>
            <w:cnfStyle w:val="001000000000" w:firstRow="0" w:lastRow="0" w:firstColumn="1" w:lastColumn="0" w:oddVBand="0" w:evenVBand="0" w:oddHBand="0" w:evenHBand="0" w:firstRowFirstColumn="0" w:firstRowLastColumn="0" w:lastRowFirstColumn="0" w:lastRowLastColumn="0"/>
            <w:tcW w:w="1395" w:type="dxa"/>
          </w:tcPr>
          <w:p w:rsidR="006E3D61" w:rsidRPr="004271D8" w:rsidRDefault="006E3D61" w:rsidP="00E6315F">
            <w:pPr>
              <w:rPr>
                <w:rFonts w:ascii="Arial" w:hAnsi="Arial" w:cs="Arial"/>
                <w:color w:val="808080" w:themeColor="background1" w:themeShade="80"/>
                <w:sz w:val="21"/>
                <w:szCs w:val="21"/>
              </w:rPr>
            </w:pPr>
            <w:r>
              <w:rPr>
                <w:rFonts w:ascii="Arial" w:hAnsi="Arial" w:cs="Arial"/>
                <w:color w:val="808080" w:themeColor="background1" w:themeShade="80"/>
                <w:sz w:val="21"/>
                <w:szCs w:val="21"/>
              </w:rPr>
              <w:t>1 &amp; 2</w:t>
            </w:r>
          </w:p>
        </w:tc>
        <w:tc>
          <w:tcPr>
            <w:tcW w:w="1152" w:type="dxa"/>
          </w:tcPr>
          <w:p w:rsidR="006E3D61" w:rsidRPr="004271D8" w:rsidRDefault="006E3D61" w:rsidP="00E6315F">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1"/>
                <w:szCs w:val="21"/>
              </w:rPr>
            </w:pPr>
          </w:p>
        </w:tc>
        <w:tc>
          <w:tcPr>
            <w:tcW w:w="1980" w:type="dxa"/>
          </w:tcPr>
          <w:p w:rsidR="006E3D61" w:rsidRPr="003D32AE" w:rsidRDefault="006E3D61" w:rsidP="00E6315F">
            <w:pPr>
              <w:spacing w:line="259" w:lineRule="auto"/>
              <w:cnfStyle w:val="000000000000" w:firstRow="0" w:lastRow="0" w:firstColumn="0" w:lastColumn="0" w:oddVBand="0" w:evenVBand="0" w:oddHBand="0" w:evenHBand="0" w:firstRowFirstColumn="0" w:firstRowLastColumn="0" w:lastRowFirstColumn="0" w:lastRowLastColumn="0"/>
              <w:rPr>
                <w:color w:val="808080"/>
              </w:rPr>
            </w:pPr>
            <w:r>
              <w:rPr>
                <w:rFonts w:ascii="Arial" w:hAnsi="Arial" w:cs="Arial"/>
                <w:color w:val="878787"/>
                <w:shd w:val="clear" w:color="auto" w:fill="FFFFFF"/>
              </w:rPr>
              <w:t>10.00 – 17:00 uur (face-</w:t>
            </w:r>
            <w:proofErr w:type="spellStart"/>
            <w:r>
              <w:rPr>
                <w:rFonts w:ascii="Arial" w:hAnsi="Arial" w:cs="Arial"/>
                <w:color w:val="878787"/>
                <w:shd w:val="clear" w:color="auto" w:fill="FFFFFF"/>
              </w:rPr>
              <w:t>to</w:t>
            </w:r>
            <w:proofErr w:type="spellEnd"/>
            <w:r>
              <w:rPr>
                <w:rFonts w:ascii="Arial" w:hAnsi="Arial" w:cs="Arial"/>
                <w:color w:val="878787"/>
                <w:shd w:val="clear" w:color="auto" w:fill="FFFFFF"/>
              </w:rPr>
              <w:t>-face)</w:t>
            </w:r>
          </w:p>
        </w:tc>
        <w:tc>
          <w:tcPr>
            <w:tcW w:w="2698" w:type="dxa"/>
          </w:tcPr>
          <w:p w:rsidR="006E3D61" w:rsidRDefault="006E3D61" w:rsidP="00E6315F">
            <w:pPr>
              <w:pStyle w:val="Norma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878787"/>
                <w:sz w:val="21"/>
                <w:szCs w:val="21"/>
              </w:rPr>
            </w:pPr>
            <w:r>
              <w:rPr>
                <w:rFonts w:ascii="Arial" w:hAnsi="Arial" w:cs="Arial"/>
                <w:color w:val="878787"/>
                <w:sz w:val="22"/>
                <w:szCs w:val="22"/>
              </w:rPr>
              <w:t>Herhaling behandelde thema’s voorbereiding (6 uur online: lezen en opdrachten maken)</w:t>
            </w:r>
          </w:p>
          <w:p w:rsidR="006E3D61" w:rsidRDefault="006E3D61" w:rsidP="00E6315F">
            <w:pPr>
              <w:pStyle w:val="Norma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878787"/>
                <w:sz w:val="21"/>
                <w:szCs w:val="21"/>
              </w:rPr>
            </w:pPr>
            <w:r>
              <w:rPr>
                <w:rFonts w:ascii="Arial" w:hAnsi="Arial" w:cs="Arial"/>
                <w:color w:val="878787"/>
                <w:sz w:val="22"/>
                <w:szCs w:val="22"/>
              </w:rPr>
              <w:t> </w:t>
            </w:r>
          </w:p>
          <w:p w:rsidR="006E3D61" w:rsidRDefault="006E3D61" w:rsidP="00E6315F">
            <w:pPr>
              <w:pStyle w:val="Norma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878787"/>
                <w:sz w:val="21"/>
                <w:szCs w:val="21"/>
              </w:rPr>
            </w:pPr>
            <w:r>
              <w:rPr>
                <w:rFonts w:ascii="Arial" w:hAnsi="Arial" w:cs="Arial"/>
                <w:color w:val="878787"/>
                <w:sz w:val="22"/>
                <w:szCs w:val="22"/>
              </w:rPr>
              <w:t>Oefening diagnostisch onderzoek: formuleren hypothesen en onderzoeksopzet maken</w:t>
            </w:r>
          </w:p>
          <w:p w:rsidR="006E3D61" w:rsidRDefault="006E3D61" w:rsidP="00E6315F">
            <w:pPr>
              <w:pStyle w:val="Norma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878787"/>
                <w:sz w:val="21"/>
                <w:szCs w:val="21"/>
              </w:rPr>
            </w:pPr>
            <w:r>
              <w:rPr>
                <w:rFonts w:ascii="Arial" w:hAnsi="Arial" w:cs="Arial"/>
                <w:color w:val="878787"/>
                <w:sz w:val="22"/>
                <w:szCs w:val="22"/>
              </w:rPr>
              <w:t> </w:t>
            </w:r>
          </w:p>
          <w:p w:rsidR="006E3D61" w:rsidRPr="00120197" w:rsidRDefault="006E3D61" w:rsidP="00E6315F">
            <w:pPr>
              <w:pStyle w:val="Norma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878787"/>
                <w:sz w:val="21"/>
                <w:szCs w:val="21"/>
              </w:rPr>
            </w:pPr>
            <w:r>
              <w:rPr>
                <w:rFonts w:ascii="Arial" w:hAnsi="Arial" w:cs="Arial"/>
                <w:color w:val="878787"/>
                <w:sz w:val="22"/>
                <w:szCs w:val="22"/>
              </w:rPr>
              <w:t>Oefening diagnostisch onderzoek: diagnostische interviews</w:t>
            </w:r>
          </w:p>
        </w:tc>
        <w:tc>
          <w:tcPr>
            <w:tcW w:w="2551" w:type="dxa"/>
          </w:tcPr>
          <w:p w:rsidR="006E3D61" w:rsidRDefault="006E3D61" w:rsidP="00E6315F">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1"/>
                <w:szCs w:val="21"/>
              </w:rPr>
            </w:pPr>
            <w:r>
              <w:rPr>
                <w:rFonts w:ascii="Arial" w:hAnsi="Arial" w:cs="Arial"/>
                <w:color w:val="808080" w:themeColor="background1" w:themeShade="80"/>
                <w:sz w:val="21"/>
                <w:szCs w:val="21"/>
              </w:rPr>
              <w:t xml:space="preserve">Marije </w:t>
            </w:r>
            <w:proofErr w:type="spellStart"/>
            <w:r>
              <w:rPr>
                <w:rFonts w:ascii="Arial" w:hAnsi="Arial" w:cs="Arial"/>
                <w:color w:val="808080" w:themeColor="background1" w:themeShade="80"/>
                <w:sz w:val="21"/>
                <w:szCs w:val="21"/>
              </w:rPr>
              <w:t>Schuitemaker</w:t>
            </w:r>
            <w:proofErr w:type="spellEnd"/>
            <w:r>
              <w:rPr>
                <w:rFonts w:ascii="Arial" w:hAnsi="Arial" w:cs="Arial"/>
                <w:color w:val="808080" w:themeColor="background1" w:themeShade="80"/>
                <w:sz w:val="21"/>
                <w:szCs w:val="21"/>
              </w:rPr>
              <w:t xml:space="preserve"> &amp;</w:t>
            </w:r>
          </w:p>
          <w:p w:rsidR="006E3D61" w:rsidRPr="004271D8" w:rsidRDefault="006E3D61" w:rsidP="00E6315F">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1"/>
                <w:szCs w:val="21"/>
              </w:rPr>
            </w:pPr>
            <w:r>
              <w:rPr>
                <w:rFonts w:ascii="Arial" w:hAnsi="Arial" w:cs="Arial"/>
                <w:color w:val="808080" w:themeColor="background1" w:themeShade="80"/>
                <w:sz w:val="21"/>
                <w:szCs w:val="21"/>
              </w:rPr>
              <w:t>Kim van den Bogaard</w:t>
            </w:r>
          </w:p>
        </w:tc>
      </w:tr>
      <w:tr w:rsidR="006E3D61" w:rsidRPr="004271D8" w:rsidTr="00E6315F">
        <w:tc>
          <w:tcPr>
            <w:cnfStyle w:val="001000000000" w:firstRow="0" w:lastRow="0" w:firstColumn="1" w:lastColumn="0" w:oddVBand="0" w:evenVBand="0" w:oddHBand="0" w:evenHBand="0" w:firstRowFirstColumn="0" w:firstRowLastColumn="0" w:lastRowFirstColumn="0" w:lastRowLastColumn="0"/>
            <w:tcW w:w="1395" w:type="dxa"/>
          </w:tcPr>
          <w:p w:rsidR="006E3D61" w:rsidRPr="004271D8" w:rsidRDefault="006E3D61" w:rsidP="00E6315F">
            <w:pPr>
              <w:rPr>
                <w:rFonts w:ascii="Arial" w:hAnsi="Arial" w:cs="Arial"/>
                <w:color w:val="808080" w:themeColor="background1" w:themeShade="80"/>
                <w:sz w:val="21"/>
                <w:szCs w:val="21"/>
              </w:rPr>
            </w:pPr>
            <w:r>
              <w:rPr>
                <w:rFonts w:ascii="Arial" w:hAnsi="Arial" w:cs="Arial"/>
                <w:color w:val="808080" w:themeColor="background1" w:themeShade="80"/>
                <w:sz w:val="21"/>
                <w:szCs w:val="21"/>
              </w:rPr>
              <w:t>3 &amp; 4</w:t>
            </w:r>
          </w:p>
        </w:tc>
        <w:tc>
          <w:tcPr>
            <w:tcW w:w="1152" w:type="dxa"/>
          </w:tcPr>
          <w:p w:rsidR="006E3D61" w:rsidRPr="004271D8" w:rsidRDefault="006E3D61" w:rsidP="00E6315F">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1"/>
                <w:szCs w:val="21"/>
              </w:rPr>
            </w:pPr>
          </w:p>
        </w:tc>
        <w:tc>
          <w:tcPr>
            <w:tcW w:w="1980" w:type="dxa"/>
          </w:tcPr>
          <w:p w:rsidR="006E3D61" w:rsidRPr="003D32AE" w:rsidRDefault="006E3D61" w:rsidP="00E6315F">
            <w:pPr>
              <w:spacing w:line="259" w:lineRule="auto"/>
              <w:cnfStyle w:val="000000000000" w:firstRow="0" w:lastRow="0" w:firstColumn="0" w:lastColumn="0" w:oddVBand="0" w:evenVBand="0" w:oddHBand="0" w:evenHBand="0" w:firstRowFirstColumn="0" w:firstRowLastColumn="0" w:lastRowFirstColumn="0" w:lastRowLastColumn="0"/>
              <w:rPr>
                <w:color w:val="808080"/>
              </w:rPr>
            </w:pPr>
            <w:r>
              <w:rPr>
                <w:rFonts w:ascii="Arial" w:hAnsi="Arial" w:cs="Arial"/>
                <w:color w:val="878787"/>
                <w:sz w:val="21"/>
                <w:szCs w:val="21"/>
                <w:shd w:val="clear" w:color="auto" w:fill="FFFFFF"/>
              </w:rPr>
              <w:t>10.00 – 17:00 uur (face-</w:t>
            </w:r>
            <w:proofErr w:type="spellStart"/>
            <w:r>
              <w:rPr>
                <w:rFonts w:ascii="Arial" w:hAnsi="Arial" w:cs="Arial"/>
                <w:color w:val="878787"/>
                <w:sz w:val="21"/>
                <w:szCs w:val="21"/>
                <w:shd w:val="clear" w:color="auto" w:fill="FFFFFF"/>
              </w:rPr>
              <w:t>to</w:t>
            </w:r>
            <w:proofErr w:type="spellEnd"/>
            <w:r>
              <w:rPr>
                <w:rFonts w:ascii="Arial" w:hAnsi="Arial" w:cs="Arial"/>
                <w:color w:val="878787"/>
                <w:sz w:val="21"/>
                <w:szCs w:val="21"/>
                <w:shd w:val="clear" w:color="auto" w:fill="FFFFFF"/>
              </w:rPr>
              <w:t>-face)</w:t>
            </w:r>
          </w:p>
        </w:tc>
        <w:tc>
          <w:tcPr>
            <w:tcW w:w="2698" w:type="dxa"/>
          </w:tcPr>
          <w:p w:rsidR="006E3D61" w:rsidRPr="004271D8" w:rsidRDefault="006E3D61" w:rsidP="00E6315F">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1"/>
                <w:szCs w:val="21"/>
              </w:rPr>
            </w:pPr>
            <w:r>
              <w:rPr>
                <w:rFonts w:ascii="Arial" w:hAnsi="Arial" w:cs="Arial"/>
                <w:color w:val="878787"/>
                <w:shd w:val="clear" w:color="auto" w:fill="FFFFFF"/>
              </w:rPr>
              <w:t>Bespreken ingebrachte video en onderzoeksopzet deelnemers</w:t>
            </w:r>
          </w:p>
        </w:tc>
        <w:tc>
          <w:tcPr>
            <w:tcW w:w="2551" w:type="dxa"/>
          </w:tcPr>
          <w:p w:rsidR="006E3D61" w:rsidRDefault="006E3D61" w:rsidP="00E6315F">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1"/>
                <w:szCs w:val="21"/>
              </w:rPr>
            </w:pPr>
            <w:r>
              <w:rPr>
                <w:rFonts w:ascii="Arial" w:hAnsi="Arial" w:cs="Arial"/>
                <w:color w:val="808080" w:themeColor="background1" w:themeShade="80"/>
                <w:sz w:val="21"/>
                <w:szCs w:val="21"/>
              </w:rPr>
              <w:t xml:space="preserve">Marije </w:t>
            </w:r>
            <w:proofErr w:type="spellStart"/>
            <w:r>
              <w:rPr>
                <w:rFonts w:ascii="Arial" w:hAnsi="Arial" w:cs="Arial"/>
                <w:color w:val="808080" w:themeColor="background1" w:themeShade="80"/>
                <w:sz w:val="21"/>
                <w:szCs w:val="21"/>
              </w:rPr>
              <w:t>Schuitemaker</w:t>
            </w:r>
            <w:proofErr w:type="spellEnd"/>
            <w:r>
              <w:rPr>
                <w:rFonts w:ascii="Arial" w:hAnsi="Arial" w:cs="Arial"/>
                <w:color w:val="808080" w:themeColor="background1" w:themeShade="80"/>
                <w:sz w:val="21"/>
                <w:szCs w:val="21"/>
              </w:rPr>
              <w:t xml:space="preserve"> &amp;</w:t>
            </w:r>
          </w:p>
          <w:p w:rsidR="006E3D61" w:rsidRPr="004271D8" w:rsidRDefault="006E3D61" w:rsidP="00E6315F">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1"/>
                <w:szCs w:val="21"/>
              </w:rPr>
            </w:pPr>
            <w:r>
              <w:rPr>
                <w:rFonts w:ascii="Arial" w:hAnsi="Arial" w:cs="Arial"/>
                <w:color w:val="808080" w:themeColor="background1" w:themeShade="80"/>
                <w:sz w:val="21"/>
                <w:szCs w:val="21"/>
              </w:rPr>
              <w:t>Kim van den Bogaard</w:t>
            </w:r>
          </w:p>
        </w:tc>
      </w:tr>
    </w:tbl>
    <w:p w:rsidR="006E3D61" w:rsidRDefault="006E3D61" w:rsidP="006E3D61">
      <w:pPr>
        <w:spacing w:after="0"/>
        <w:rPr>
          <w:rFonts w:ascii="Arial" w:hAnsi="Arial" w:cs="Arial"/>
          <w:color w:val="808080" w:themeColor="background1" w:themeShade="80"/>
          <w:sz w:val="21"/>
          <w:szCs w:val="21"/>
        </w:rPr>
      </w:pPr>
    </w:p>
    <w:p w:rsidR="006E3D61" w:rsidRPr="00EF768B" w:rsidRDefault="006E3D61" w:rsidP="006E3D61">
      <w:pPr>
        <w:pStyle w:val="Kop3"/>
        <w:rPr>
          <w:color w:val="ED7D31" w:themeColor="accent2"/>
        </w:rPr>
      </w:pPr>
      <w:r w:rsidRPr="00EF768B">
        <w:rPr>
          <w:color w:val="ED7D31" w:themeColor="accent2"/>
        </w:rPr>
        <w:t>Voorwaarden voor deelname</w:t>
      </w:r>
    </w:p>
    <w:p w:rsidR="006E3D61" w:rsidRPr="00EF768B" w:rsidRDefault="006E3D61" w:rsidP="006E3D61">
      <w:pPr>
        <w:shd w:val="clear" w:color="auto" w:fill="FFFFFF"/>
        <w:spacing w:after="0" w:line="300" w:lineRule="atLeast"/>
        <w:rPr>
          <w:rFonts w:ascii="Arial" w:eastAsia="Times New Roman" w:hAnsi="Arial" w:cs="Arial"/>
          <w:color w:val="878787"/>
          <w:sz w:val="21"/>
          <w:szCs w:val="21"/>
          <w:lang w:eastAsia="nl-NL"/>
        </w:rPr>
      </w:pPr>
      <w:r w:rsidRPr="00EF768B">
        <w:rPr>
          <w:rFonts w:ascii="Arial" w:eastAsia="Times New Roman" w:hAnsi="Arial" w:cs="Arial"/>
          <w:color w:val="878787"/>
          <w:sz w:val="21"/>
          <w:szCs w:val="21"/>
          <w:lang w:eastAsia="nl-NL"/>
        </w:rPr>
        <w:t>Voorwaarden voor deelname</w:t>
      </w:r>
      <w:r>
        <w:rPr>
          <w:rFonts w:ascii="Arial" w:eastAsia="Times New Roman" w:hAnsi="Arial" w:cs="Arial"/>
          <w:color w:val="878787"/>
          <w:sz w:val="21"/>
          <w:szCs w:val="21"/>
          <w:lang w:eastAsia="nl-NL"/>
        </w:rPr>
        <w:t xml:space="preserve"> zijn</w:t>
      </w:r>
      <w:r w:rsidRPr="00EF768B">
        <w:rPr>
          <w:rFonts w:ascii="Arial" w:eastAsia="Times New Roman" w:hAnsi="Arial" w:cs="Arial"/>
          <w:color w:val="878787"/>
          <w:sz w:val="21"/>
          <w:szCs w:val="21"/>
          <w:lang w:eastAsia="nl-NL"/>
        </w:rPr>
        <w:t>: </w:t>
      </w:r>
    </w:p>
    <w:p w:rsidR="006E3D61" w:rsidRPr="00EF768B" w:rsidRDefault="006E3D61" w:rsidP="006E3D61">
      <w:pPr>
        <w:numPr>
          <w:ilvl w:val="0"/>
          <w:numId w:val="1"/>
        </w:numPr>
        <w:shd w:val="clear" w:color="auto" w:fill="FFFFFF"/>
        <w:spacing w:before="100" w:beforeAutospacing="1" w:after="100" w:afterAutospacing="1" w:line="300" w:lineRule="atLeast"/>
        <w:rPr>
          <w:rFonts w:ascii="Arial" w:eastAsia="Times New Roman" w:hAnsi="Arial" w:cs="Arial"/>
          <w:color w:val="878787"/>
          <w:sz w:val="21"/>
          <w:szCs w:val="21"/>
          <w:lang w:eastAsia="nl-NL"/>
        </w:rPr>
      </w:pPr>
      <w:r w:rsidRPr="00EF768B">
        <w:rPr>
          <w:rFonts w:ascii="Arial" w:eastAsia="Times New Roman" w:hAnsi="Arial" w:cs="Arial"/>
          <w:color w:val="878787"/>
          <w:sz w:val="21"/>
          <w:szCs w:val="21"/>
          <w:lang w:eastAsia="nl-NL"/>
        </w:rPr>
        <w:t>De deelnemer heeft een diagnostische bevoegdheid (diagnostische aantekening NVO/NIP.</w:t>
      </w:r>
    </w:p>
    <w:p w:rsidR="006E3D61" w:rsidRPr="00EF768B" w:rsidRDefault="006E3D61" w:rsidP="006E3D61">
      <w:pPr>
        <w:numPr>
          <w:ilvl w:val="0"/>
          <w:numId w:val="1"/>
        </w:numPr>
        <w:shd w:val="clear" w:color="auto" w:fill="FFFFFF"/>
        <w:spacing w:before="100" w:beforeAutospacing="1" w:after="100" w:afterAutospacing="1" w:line="300" w:lineRule="atLeast"/>
        <w:rPr>
          <w:rFonts w:ascii="Arial" w:eastAsia="Times New Roman" w:hAnsi="Arial" w:cs="Arial"/>
          <w:color w:val="878787"/>
          <w:sz w:val="21"/>
          <w:szCs w:val="21"/>
          <w:lang w:eastAsia="nl-NL"/>
        </w:rPr>
      </w:pPr>
      <w:r w:rsidRPr="00EF768B">
        <w:rPr>
          <w:rFonts w:ascii="Arial" w:eastAsia="Times New Roman" w:hAnsi="Arial" w:cs="Arial"/>
          <w:color w:val="878787"/>
          <w:sz w:val="21"/>
          <w:szCs w:val="21"/>
          <w:lang w:eastAsia="nl-NL"/>
        </w:rPr>
        <w:lastRenderedPageBreak/>
        <w:t>De deelnemer heeft recent (de afgelopen 12 maanden) meerdere malen een diagnostisch onderzoek uitgevoerd op het gebied van seksuele misbruik, en beschikt dus over (enige) diagnostische kennis en ervaring.</w:t>
      </w:r>
    </w:p>
    <w:p w:rsidR="006E3D61" w:rsidRPr="00EF768B" w:rsidRDefault="006E3D61" w:rsidP="006E3D61">
      <w:pPr>
        <w:numPr>
          <w:ilvl w:val="0"/>
          <w:numId w:val="1"/>
        </w:numPr>
        <w:shd w:val="clear" w:color="auto" w:fill="FFFFFF"/>
        <w:spacing w:before="100" w:beforeAutospacing="1" w:after="100" w:afterAutospacing="1" w:line="300" w:lineRule="atLeast"/>
        <w:rPr>
          <w:rFonts w:ascii="Arial" w:eastAsia="Times New Roman" w:hAnsi="Arial" w:cs="Arial"/>
          <w:color w:val="878787"/>
          <w:sz w:val="21"/>
          <w:szCs w:val="21"/>
          <w:lang w:eastAsia="nl-NL"/>
        </w:rPr>
      </w:pPr>
      <w:r w:rsidRPr="00EF768B">
        <w:rPr>
          <w:rFonts w:ascii="Arial" w:eastAsia="Times New Roman" w:hAnsi="Arial" w:cs="Arial"/>
          <w:color w:val="878787"/>
          <w:sz w:val="21"/>
          <w:szCs w:val="21"/>
          <w:lang w:eastAsia="nl-NL"/>
        </w:rPr>
        <w:t>De deelnemer werkt in een context waar casuïstiek ten aanzien van diagnostiek bij seksueel misbruik beschikbaar is.</w:t>
      </w:r>
    </w:p>
    <w:p w:rsidR="006E3D61" w:rsidRDefault="006E3D61" w:rsidP="006E3D61">
      <w:r w:rsidRPr="00EF768B">
        <w:rPr>
          <w:rFonts w:ascii="Arial" w:eastAsia="Times New Roman" w:hAnsi="Arial" w:cs="Arial"/>
          <w:color w:val="878787"/>
          <w:sz w:val="21"/>
          <w:szCs w:val="21"/>
          <w:lang w:eastAsia="nl-NL"/>
        </w:rPr>
        <w:t>De deelnemer heeft voldoende uren beschikbaar om minimaal 1 diagnostisch onderzoek volledig uit te voeren.</w:t>
      </w:r>
    </w:p>
    <w:sectPr w:rsidR="006E3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4134F"/>
    <w:multiLevelType w:val="multilevel"/>
    <w:tmpl w:val="097E7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comment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61"/>
    <w:rsid w:val="0022144B"/>
    <w:rsid w:val="006E3D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CEE74-4B2E-4696-A8F3-974422BC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E3D61"/>
  </w:style>
  <w:style w:type="paragraph" w:styleId="Kop3">
    <w:name w:val="heading 3"/>
    <w:basedOn w:val="Standaard"/>
    <w:next w:val="Standaard"/>
    <w:link w:val="Kop3Char"/>
    <w:uiPriority w:val="9"/>
    <w:unhideWhenUsed/>
    <w:qFormat/>
    <w:rsid w:val="006E3D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6E3D61"/>
    <w:rPr>
      <w:rFonts w:asciiTheme="majorHAnsi" w:eastAsiaTheme="majorEastAsia" w:hAnsiTheme="majorHAnsi" w:cstheme="majorBidi"/>
      <w:color w:val="1F4D78" w:themeColor="accent1" w:themeShade="7F"/>
      <w:sz w:val="24"/>
      <w:szCs w:val="24"/>
    </w:rPr>
  </w:style>
  <w:style w:type="table" w:customStyle="1" w:styleId="Rastertabel4-Accent21">
    <w:name w:val="Rastertabel 4 - Accent 21"/>
    <w:basedOn w:val="Standaardtabel"/>
    <w:uiPriority w:val="49"/>
    <w:rsid w:val="006E3D6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rmaalweb">
    <w:name w:val="Normal (Web)"/>
    <w:basedOn w:val="Standaard"/>
    <w:uiPriority w:val="99"/>
    <w:unhideWhenUsed/>
    <w:rsid w:val="006E3D6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6E3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1876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RINO Zuid</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Wagemaker</dc:creator>
  <cp:keywords/>
  <dc:description/>
  <cp:lastModifiedBy>Suzanne Wagemaker</cp:lastModifiedBy>
  <cp:revision>1</cp:revision>
  <dcterms:created xsi:type="dcterms:W3CDTF">2017-06-19T10:11:00Z</dcterms:created>
  <dcterms:modified xsi:type="dcterms:W3CDTF">2017-06-19T10:13:00Z</dcterms:modified>
</cp:coreProperties>
</file>